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B2" w:rsidRDefault="007038B2" w:rsidP="007038B2">
      <w:pPr>
        <w:jc w:val="center"/>
        <w:rPr>
          <w:rFonts w:ascii="Calibri" w:eastAsia="Calibri" w:hAnsi="Calibri" w:cs="Calibri"/>
          <w:b/>
          <w:bCs/>
          <w:color w:val="000000" w:themeColor="text1"/>
          <w:sz w:val="32"/>
          <w:szCs w:val="32"/>
        </w:rPr>
      </w:pPr>
      <w:r>
        <w:rPr>
          <w:noProof/>
          <w:lang w:val="fr-FR" w:eastAsia="fr-FR"/>
        </w:rPr>
        <w:drawing>
          <wp:inline distT="0" distB="0" distL="0" distR="0" wp14:anchorId="7FBC49C0" wp14:editId="75663991">
            <wp:extent cx="5731510" cy="955252"/>
            <wp:effectExtent l="0" t="0" r="2540" b="0"/>
            <wp:docPr id="1" name="Picture 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955252"/>
                    </a:xfrm>
                    <a:prstGeom prst="rect">
                      <a:avLst/>
                    </a:prstGeom>
                  </pic:spPr>
                </pic:pic>
              </a:graphicData>
            </a:graphic>
          </wp:inline>
        </w:drawing>
      </w:r>
    </w:p>
    <w:p w:rsidR="007038B2" w:rsidRPr="00AA7B22" w:rsidRDefault="00E64D8D" w:rsidP="00E41C75">
      <w:pPr>
        <w:spacing w:line="276" w:lineRule="auto"/>
        <w:jc w:val="center"/>
        <w:rPr>
          <w:rFonts w:eastAsia="Calibri" w:cs="Calibri"/>
          <w:b/>
          <w:bCs/>
          <w:color w:val="000000" w:themeColor="text1"/>
          <w:sz w:val="32"/>
          <w:szCs w:val="32"/>
          <w:lang w:val="fr-FR"/>
        </w:rPr>
      </w:pPr>
      <w:r w:rsidRPr="001763F2">
        <w:rPr>
          <w:rFonts w:eastAsia="Calibri" w:cs="Calibri"/>
          <w:b/>
          <w:bCs/>
          <w:color w:val="000000" w:themeColor="text1"/>
          <w:sz w:val="32"/>
          <w:szCs w:val="32"/>
          <w:lang w:val="fr-FR"/>
        </w:rPr>
        <w:t>TomTom fournir</w:t>
      </w:r>
      <w:r w:rsidR="00C71E0A">
        <w:rPr>
          <w:rFonts w:eastAsia="Calibri" w:cs="Calibri"/>
          <w:b/>
          <w:bCs/>
          <w:color w:val="000000" w:themeColor="text1"/>
          <w:sz w:val="32"/>
          <w:szCs w:val="32"/>
          <w:lang w:val="fr-FR"/>
        </w:rPr>
        <w:t xml:space="preserve">a </w:t>
      </w:r>
      <w:r w:rsidR="00A315DC">
        <w:rPr>
          <w:rFonts w:eastAsia="Calibri" w:cs="Calibri"/>
          <w:b/>
          <w:bCs/>
          <w:color w:val="000000" w:themeColor="text1"/>
          <w:sz w:val="32"/>
          <w:szCs w:val="32"/>
          <w:lang w:val="fr-FR"/>
        </w:rPr>
        <w:t>la</w:t>
      </w:r>
      <w:r w:rsidRPr="001763F2">
        <w:rPr>
          <w:rFonts w:eastAsia="Calibri" w:cs="Calibri"/>
          <w:b/>
          <w:bCs/>
          <w:color w:val="000000" w:themeColor="text1"/>
          <w:sz w:val="32"/>
          <w:szCs w:val="32"/>
          <w:lang w:val="fr-FR"/>
        </w:rPr>
        <w:t xml:space="preserve"> navigation connectée aux</w:t>
      </w:r>
      <w:r w:rsidR="00C71E0A">
        <w:rPr>
          <w:rFonts w:eastAsia="Calibri" w:cs="Calibri"/>
          <w:b/>
          <w:bCs/>
          <w:color w:val="000000" w:themeColor="text1"/>
          <w:sz w:val="32"/>
          <w:szCs w:val="32"/>
          <w:lang w:val="fr-FR"/>
        </w:rPr>
        <w:t xml:space="preserve"> SUV hybrides rechargeables</w:t>
      </w:r>
      <w:r w:rsidRPr="001763F2">
        <w:rPr>
          <w:rFonts w:eastAsia="Calibri" w:cs="Calibri"/>
          <w:b/>
          <w:bCs/>
          <w:color w:val="000000" w:themeColor="text1"/>
          <w:sz w:val="32"/>
          <w:szCs w:val="32"/>
          <w:lang w:val="fr-FR"/>
        </w:rPr>
        <w:t xml:space="preserve"> Jeep® </w:t>
      </w:r>
      <w:proofErr w:type="spellStart"/>
      <w:r w:rsidRPr="001763F2">
        <w:rPr>
          <w:rFonts w:eastAsia="Calibri" w:cs="Calibri"/>
          <w:b/>
          <w:bCs/>
          <w:color w:val="000000" w:themeColor="text1"/>
          <w:sz w:val="32"/>
          <w:szCs w:val="32"/>
          <w:lang w:val="fr-FR"/>
        </w:rPr>
        <w:t>Renegade</w:t>
      </w:r>
      <w:proofErr w:type="spellEnd"/>
      <w:r w:rsidRPr="001763F2">
        <w:rPr>
          <w:rFonts w:eastAsia="Calibri" w:cs="Calibri"/>
          <w:b/>
          <w:bCs/>
          <w:color w:val="000000" w:themeColor="text1"/>
          <w:sz w:val="32"/>
          <w:szCs w:val="32"/>
          <w:lang w:val="fr-FR"/>
        </w:rPr>
        <w:t xml:space="preserve"> et </w:t>
      </w:r>
      <w:proofErr w:type="spellStart"/>
      <w:r w:rsidRPr="001763F2">
        <w:rPr>
          <w:rFonts w:eastAsia="Calibri" w:cs="Calibri"/>
          <w:b/>
          <w:bCs/>
          <w:color w:val="000000" w:themeColor="text1"/>
          <w:sz w:val="32"/>
          <w:szCs w:val="32"/>
          <w:lang w:val="fr-FR"/>
        </w:rPr>
        <w:t>Compass</w:t>
      </w:r>
      <w:proofErr w:type="spellEnd"/>
      <w:r w:rsidR="00C71E0A">
        <w:rPr>
          <w:rFonts w:eastAsia="Calibri" w:cs="Calibri"/>
          <w:b/>
          <w:bCs/>
          <w:color w:val="000000" w:themeColor="text1"/>
          <w:sz w:val="32"/>
          <w:szCs w:val="32"/>
          <w:lang w:val="fr-FR"/>
        </w:rPr>
        <w:t xml:space="preserve"> </w:t>
      </w:r>
      <w:r w:rsidR="001F43BC" w:rsidRPr="001763F2">
        <w:rPr>
          <w:lang w:val="fr-FR"/>
        </w:rPr>
        <w:br/>
      </w:r>
    </w:p>
    <w:p w:rsidR="001763F2" w:rsidRPr="004A3AC3" w:rsidRDefault="00E64D8D" w:rsidP="008D2933">
      <w:pPr>
        <w:spacing w:after="240" w:line="360" w:lineRule="auto"/>
        <w:rPr>
          <w:rFonts w:ascii="Calibri" w:eastAsia="Calibri" w:hAnsi="Calibri" w:cs="Calibri"/>
          <w:b/>
          <w:color w:val="000000" w:themeColor="text1"/>
          <w:sz w:val="20"/>
          <w:szCs w:val="20"/>
          <w:lang w:val="fr-FR"/>
        </w:rPr>
      </w:pPr>
      <w:bookmarkStart w:id="0" w:name="_GoBack"/>
      <w:r w:rsidRPr="004A3AC3">
        <w:rPr>
          <w:bCs/>
          <w:sz w:val="20"/>
          <w:szCs w:val="20"/>
          <w:lang w:val="fr-FR"/>
        </w:rPr>
        <w:t xml:space="preserve">Salon de l’Automobile de Genève, Suisse, le 5 Mars </w:t>
      </w:r>
      <w:r w:rsidR="0075725B" w:rsidRPr="004A3AC3">
        <w:rPr>
          <w:bCs/>
          <w:sz w:val="20"/>
          <w:szCs w:val="20"/>
          <w:lang w:val="fr-FR"/>
        </w:rPr>
        <w:t>2019</w:t>
      </w:r>
      <w:r w:rsidR="0075725B" w:rsidRPr="004A3AC3">
        <w:rPr>
          <w:b/>
          <w:bCs/>
          <w:sz w:val="20"/>
          <w:szCs w:val="20"/>
          <w:lang w:val="fr-FR"/>
        </w:rPr>
        <w:t xml:space="preserve"> </w:t>
      </w:r>
      <w:bookmarkEnd w:id="0"/>
      <w:r w:rsidRPr="004A3AC3">
        <w:rPr>
          <w:b/>
          <w:bCs/>
          <w:sz w:val="20"/>
          <w:szCs w:val="20"/>
          <w:lang w:val="fr-FR"/>
        </w:rPr>
        <w:t xml:space="preserve">- </w:t>
      </w:r>
      <w:r w:rsidR="001763F2" w:rsidRPr="004A3AC3">
        <w:rPr>
          <w:b/>
          <w:bCs/>
          <w:sz w:val="20"/>
          <w:szCs w:val="20"/>
          <w:lang w:val="fr-FR"/>
        </w:rPr>
        <w:t>T</w:t>
      </w:r>
      <w:r w:rsidR="001763F2" w:rsidRPr="004A3AC3">
        <w:rPr>
          <w:rFonts w:ascii="Calibri" w:eastAsia="Calibri" w:hAnsi="Calibri" w:cs="Calibri"/>
          <w:b/>
          <w:color w:val="000000" w:themeColor="text1"/>
          <w:sz w:val="20"/>
          <w:szCs w:val="20"/>
          <w:lang w:val="fr-FR"/>
        </w:rPr>
        <w:t xml:space="preserve">omTom (TOM2), </w:t>
      </w:r>
      <w:r w:rsidR="001763F2" w:rsidRPr="004A3AC3">
        <w:rPr>
          <w:rFonts w:cs="Times New Roman"/>
          <w:b/>
          <w:sz w:val="20"/>
          <w:szCs w:val="20"/>
          <w:lang w:val="fr-FR" w:eastAsia="en-GB"/>
        </w:rPr>
        <w:t>le spécialiste des technologies de localisation</w:t>
      </w:r>
      <w:r w:rsidR="001763F2" w:rsidRPr="004A3AC3">
        <w:rPr>
          <w:rFonts w:ascii="Calibri" w:eastAsia="Calibri" w:hAnsi="Calibri" w:cs="Calibri"/>
          <w:b/>
          <w:color w:val="000000" w:themeColor="text1"/>
          <w:sz w:val="20"/>
          <w:szCs w:val="20"/>
          <w:lang w:val="fr-FR"/>
        </w:rPr>
        <w:t>, annonce aujourd’hui qu’il fournir</w:t>
      </w:r>
      <w:r w:rsidR="00C71E0A" w:rsidRPr="004A3AC3">
        <w:rPr>
          <w:rFonts w:ascii="Calibri" w:eastAsia="Calibri" w:hAnsi="Calibri" w:cs="Calibri"/>
          <w:b/>
          <w:color w:val="000000" w:themeColor="text1"/>
          <w:sz w:val="20"/>
          <w:szCs w:val="20"/>
          <w:lang w:val="fr-FR"/>
        </w:rPr>
        <w:t>a</w:t>
      </w:r>
      <w:r w:rsidR="001763F2" w:rsidRPr="004A3AC3">
        <w:rPr>
          <w:rFonts w:ascii="Calibri" w:eastAsia="Calibri" w:hAnsi="Calibri" w:cs="Calibri"/>
          <w:b/>
          <w:color w:val="000000" w:themeColor="text1"/>
          <w:sz w:val="20"/>
          <w:szCs w:val="20"/>
          <w:lang w:val="fr-FR"/>
        </w:rPr>
        <w:t xml:space="preserve"> </w:t>
      </w:r>
      <w:r w:rsidR="00C71E0A" w:rsidRPr="004A3AC3">
        <w:rPr>
          <w:rFonts w:ascii="Calibri" w:eastAsia="Calibri" w:hAnsi="Calibri" w:cs="Calibri"/>
          <w:b/>
          <w:color w:val="000000" w:themeColor="text1"/>
          <w:sz w:val="20"/>
          <w:szCs w:val="20"/>
          <w:lang w:val="fr-FR"/>
        </w:rPr>
        <w:t>ses</w:t>
      </w:r>
      <w:r w:rsidR="001763F2" w:rsidRPr="004A3AC3">
        <w:rPr>
          <w:rFonts w:ascii="Calibri" w:eastAsia="Calibri" w:hAnsi="Calibri" w:cs="Calibri"/>
          <w:b/>
          <w:color w:val="000000" w:themeColor="text1"/>
          <w:sz w:val="20"/>
          <w:szCs w:val="20"/>
          <w:lang w:val="fr-FR"/>
        </w:rPr>
        <w:t xml:space="preserve"> sol</w:t>
      </w:r>
      <w:r w:rsidR="0075725B" w:rsidRPr="004A3AC3">
        <w:rPr>
          <w:rFonts w:ascii="Calibri" w:eastAsia="Calibri" w:hAnsi="Calibri" w:cs="Calibri"/>
          <w:b/>
          <w:color w:val="000000" w:themeColor="text1"/>
          <w:sz w:val="20"/>
          <w:szCs w:val="20"/>
          <w:lang w:val="fr-FR"/>
        </w:rPr>
        <w:t>utions de navigation</w:t>
      </w:r>
      <w:r w:rsidR="00C71E0A" w:rsidRPr="004A3AC3">
        <w:rPr>
          <w:rFonts w:ascii="Calibri" w:eastAsia="Calibri" w:hAnsi="Calibri" w:cs="Calibri"/>
          <w:b/>
          <w:color w:val="000000" w:themeColor="text1"/>
          <w:sz w:val="20"/>
          <w:szCs w:val="20"/>
          <w:lang w:val="fr-FR"/>
        </w:rPr>
        <w:t xml:space="preserve"> à</w:t>
      </w:r>
      <w:r w:rsidR="0075725B" w:rsidRPr="004A3AC3">
        <w:rPr>
          <w:rFonts w:ascii="Calibri" w:eastAsia="Calibri" w:hAnsi="Calibri" w:cs="Calibri"/>
          <w:b/>
          <w:color w:val="000000" w:themeColor="text1"/>
          <w:sz w:val="20"/>
          <w:szCs w:val="20"/>
          <w:lang w:val="fr-FR"/>
        </w:rPr>
        <w:t xml:space="preserve"> </w:t>
      </w:r>
      <w:r w:rsidR="00C71E0A" w:rsidRPr="004A3AC3">
        <w:rPr>
          <w:rFonts w:ascii="Calibri" w:eastAsia="Calibri" w:hAnsi="Calibri" w:cs="Calibri"/>
          <w:b/>
          <w:color w:val="000000" w:themeColor="text1"/>
          <w:sz w:val="20"/>
          <w:szCs w:val="20"/>
          <w:lang w:val="fr-FR"/>
        </w:rPr>
        <w:t>Fiat Chrysler Automobiles pour</w:t>
      </w:r>
      <w:r w:rsidR="001763F2" w:rsidRPr="004A3AC3">
        <w:rPr>
          <w:rFonts w:ascii="Calibri" w:eastAsia="Calibri" w:hAnsi="Calibri" w:cs="Calibri"/>
          <w:b/>
          <w:color w:val="000000" w:themeColor="text1"/>
          <w:sz w:val="20"/>
          <w:szCs w:val="20"/>
          <w:lang w:val="fr-FR"/>
        </w:rPr>
        <w:t xml:space="preserve"> </w:t>
      </w:r>
      <w:r w:rsidR="00C71E0A" w:rsidRPr="004A3AC3">
        <w:rPr>
          <w:rFonts w:ascii="Calibri" w:eastAsia="Calibri" w:hAnsi="Calibri" w:cs="Calibri"/>
          <w:b/>
          <w:color w:val="000000" w:themeColor="text1"/>
          <w:sz w:val="20"/>
          <w:szCs w:val="20"/>
          <w:lang w:val="fr-FR"/>
        </w:rPr>
        <w:t>s</w:t>
      </w:r>
      <w:r w:rsidR="001763F2" w:rsidRPr="004A3AC3">
        <w:rPr>
          <w:rFonts w:ascii="Calibri" w:eastAsia="Calibri" w:hAnsi="Calibri" w:cs="Calibri"/>
          <w:b/>
          <w:color w:val="000000" w:themeColor="text1"/>
          <w:sz w:val="20"/>
          <w:szCs w:val="20"/>
          <w:lang w:val="fr-FR"/>
        </w:rPr>
        <w:t xml:space="preserve">a gamme de </w:t>
      </w:r>
      <w:r w:rsidR="00C71E0A" w:rsidRPr="004A3AC3">
        <w:rPr>
          <w:rFonts w:ascii="Calibri" w:eastAsia="Calibri" w:hAnsi="Calibri" w:cs="Calibri"/>
          <w:b/>
          <w:color w:val="000000" w:themeColor="text1"/>
          <w:sz w:val="20"/>
          <w:szCs w:val="20"/>
          <w:lang w:val="fr-FR"/>
        </w:rPr>
        <w:t>SUV</w:t>
      </w:r>
      <w:r w:rsidR="001763F2" w:rsidRPr="004A3AC3">
        <w:rPr>
          <w:rFonts w:ascii="Calibri" w:eastAsia="Calibri" w:hAnsi="Calibri" w:cs="Calibri"/>
          <w:b/>
          <w:color w:val="000000" w:themeColor="text1"/>
          <w:sz w:val="20"/>
          <w:szCs w:val="20"/>
          <w:lang w:val="fr-FR"/>
        </w:rPr>
        <w:t xml:space="preserve"> hybrides rechargeables (PHEV),</w:t>
      </w:r>
      <w:r w:rsidR="00C71E0A" w:rsidRPr="004A3AC3">
        <w:rPr>
          <w:rFonts w:ascii="Calibri" w:eastAsia="Calibri" w:hAnsi="Calibri" w:cs="Calibri"/>
          <w:b/>
          <w:color w:val="000000" w:themeColor="text1"/>
          <w:sz w:val="20"/>
          <w:szCs w:val="20"/>
          <w:lang w:val="fr-FR"/>
        </w:rPr>
        <w:t xml:space="preserve"> les</w:t>
      </w:r>
      <w:r w:rsidR="001763F2" w:rsidRPr="004A3AC3">
        <w:rPr>
          <w:rFonts w:ascii="Calibri" w:eastAsia="Calibri" w:hAnsi="Calibri" w:cs="Calibri"/>
          <w:b/>
          <w:color w:val="000000" w:themeColor="text1"/>
          <w:sz w:val="20"/>
          <w:szCs w:val="20"/>
          <w:lang w:val="fr-FR"/>
        </w:rPr>
        <w:t xml:space="preserve"> </w:t>
      </w:r>
      <w:r w:rsidR="00E61B82" w:rsidRPr="004A3AC3">
        <w:rPr>
          <w:rFonts w:ascii="Calibri" w:eastAsia="Calibri" w:hAnsi="Calibri" w:cs="Calibri"/>
          <w:b/>
          <w:color w:val="000000" w:themeColor="text1"/>
          <w:sz w:val="20"/>
          <w:szCs w:val="20"/>
          <w:lang w:val="fr-FR"/>
        </w:rPr>
        <w:t xml:space="preserve">Jeep® </w:t>
      </w:r>
      <w:proofErr w:type="spellStart"/>
      <w:r w:rsidR="00E61B82" w:rsidRPr="004A3AC3">
        <w:rPr>
          <w:rFonts w:ascii="Calibri" w:eastAsia="Calibri" w:hAnsi="Calibri" w:cs="Calibri"/>
          <w:b/>
          <w:color w:val="000000" w:themeColor="text1"/>
          <w:sz w:val="20"/>
          <w:szCs w:val="20"/>
          <w:lang w:val="fr-FR"/>
        </w:rPr>
        <w:t>Renegade</w:t>
      </w:r>
      <w:proofErr w:type="spellEnd"/>
      <w:r w:rsidR="00E61B82" w:rsidRPr="004A3AC3">
        <w:rPr>
          <w:rFonts w:ascii="Calibri" w:eastAsia="Calibri" w:hAnsi="Calibri" w:cs="Calibri"/>
          <w:b/>
          <w:color w:val="000000" w:themeColor="text1"/>
          <w:sz w:val="20"/>
          <w:szCs w:val="20"/>
          <w:lang w:val="fr-FR"/>
        </w:rPr>
        <w:t xml:space="preserve"> et </w:t>
      </w:r>
      <w:proofErr w:type="spellStart"/>
      <w:r w:rsidR="001763F2" w:rsidRPr="004A3AC3">
        <w:rPr>
          <w:rFonts w:ascii="Calibri" w:eastAsia="Calibri" w:hAnsi="Calibri" w:cs="Calibri"/>
          <w:b/>
          <w:color w:val="000000" w:themeColor="text1"/>
          <w:sz w:val="20"/>
          <w:szCs w:val="20"/>
          <w:lang w:val="fr-FR"/>
        </w:rPr>
        <w:t>Compass</w:t>
      </w:r>
      <w:proofErr w:type="spellEnd"/>
      <w:r w:rsidR="001763F2" w:rsidRPr="004A3AC3">
        <w:rPr>
          <w:rFonts w:ascii="Calibri" w:eastAsia="Calibri" w:hAnsi="Calibri" w:cs="Calibri"/>
          <w:b/>
          <w:color w:val="000000" w:themeColor="text1"/>
          <w:sz w:val="20"/>
          <w:szCs w:val="20"/>
          <w:lang w:val="fr-FR"/>
        </w:rPr>
        <w:t>.</w:t>
      </w:r>
      <w:r w:rsidR="0075725B" w:rsidRPr="004A3AC3">
        <w:rPr>
          <w:rFonts w:ascii="Calibri" w:eastAsia="Calibri" w:hAnsi="Calibri" w:cs="Calibri"/>
          <w:b/>
          <w:color w:val="000000" w:themeColor="text1"/>
          <w:sz w:val="20"/>
          <w:szCs w:val="20"/>
          <w:lang w:val="fr-FR"/>
        </w:rPr>
        <w:t xml:space="preserve"> </w:t>
      </w:r>
    </w:p>
    <w:p w:rsidR="00E61B82" w:rsidRPr="008D2933" w:rsidRDefault="00E61B82" w:rsidP="008D2933">
      <w:pPr>
        <w:spacing w:after="240" w:line="360" w:lineRule="auto"/>
        <w:rPr>
          <w:sz w:val="20"/>
          <w:szCs w:val="20"/>
          <w:lang w:val="fr-FR"/>
        </w:rPr>
      </w:pPr>
      <w:r w:rsidRPr="008D2933">
        <w:rPr>
          <w:sz w:val="20"/>
          <w:szCs w:val="20"/>
          <w:lang w:val="fr-FR"/>
        </w:rPr>
        <w:t xml:space="preserve">Les conducteurs </w:t>
      </w:r>
      <w:r w:rsidR="008C0F68" w:rsidRPr="008D2933">
        <w:rPr>
          <w:sz w:val="20"/>
          <w:szCs w:val="20"/>
          <w:lang w:val="fr-FR"/>
        </w:rPr>
        <w:t>de</w:t>
      </w:r>
      <w:r w:rsidRPr="008D2933">
        <w:rPr>
          <w:sz w:val="20"/>
          <w:szCs w:val="20"/>
          <w:lang w:val="fr-FR"/>
        </w:rPr>
        <w:t xml:space="preserve"> Jeep® </w:t>
      </w:r>
      <w:proofErr w:type="spellStart"/>
      <w:r w:rsidRPr="008D2933">
        <w:rPr>
          <w:sz w:val="20"/>
          <w:szCs w:val="20"/>
          <w:lang w:val="fr-FR"/>
        </w:rPr>
        <w:t>Renegade</w:t>
      </w:r>
      <w:proofErr w:type="spellEnd"/>
      <w:r w:rsidRPr="008D2933">
        <w:rPr>
          <w:sz w:val="20"/>
          <w:szCs w:val="20"/>
          <w:lang w:val="fr-FR"/>
        </w:rPr>
        <w:t xml:space="preserve"> et </w:t>
      </w:r>
      <w:proofErr w:type="spellStart"/>
      <w:r w:rsidRPr="008D2933">
        <w:rPr>
          <w:sz w:val="20"/>
          <w:szCs w:val="20"/>
          <w:lang w:val="fr-FR"/>
        </w:rPr>
        <w:t>Compass</w:t>
      </w:r>
      <w:proofErr w:type="spellEnd"/>
      <w:r w:rsidR="00C71E0A" w:rsidRPr="008D2933">
        <w:rPr>
          <w:sz w:val="20"/>
          <w:szCs w:val="20"/>
          <w:lang w:val="fr-FR"/>
        </w:rPr>
        <w:t xml:space="preserve"> PHEV</w:t>
      </w:r>
      <w:r w:rsidRPr="008D2933">
        <w:rPr>
          <w:sz w:val="20"/>
          <w:szCs w:val="20"/>
          <w:lang w:val="fr-FR"/>
        </w:rPr>
        <w:t xml:space="preserve"> bénéficier</w:t>
      </w:r>
      <w:r w:rsidR="00C71E0A" w:rsidRPr="008D2933">
        <w:rPr>
          <w:sz w:val="20"/>
          <w:szCs w:val="20"/>
          <w:lang w:val="fr-FR"/>
        </w:rPr>
        <w:t>ont ainsi</w:t>
      </w:r>
      <w:r w:rsidRPr="008D2933">
        <w:rPr>
          <w:sz w:val="20"/>
          <w:szCs w:val="20"/>
          <w:lang w:val="fr-FR"/>
        </w:rPr>
        <w:t xml:space="preserve"> du système de navigation connectée de TomTom, ainsi que du nouveau service TomTom EV, qui </w:t>
      </w:r>
      <w:r w:rsidR="0075725B" w:rsidRPr="008D2933">
        <w:rPr>
          <w:sz w:val="20"/>
          <w:szCs w:val="20"/>
          <w:lang w:val="fr-FR"/>
        </w:rPr>
        <w:t>informe les</w:t>
      </w:r>
      <w:r w:rsidRPr="008D2933">
        <w:rPr>
          <w:sz w:val="20"/>
          <w:szCs w:val="20"/>
          <w:lang w:val="fr-FR"/>
        </w:rPr>
        <w:t xml:space="preserve"> conducteurs de véhicul</w:t>
      </w:r>
      <w:r w:rsidR="0075725B" w:rsidRPr="008D2933">
        <w:rPr>
          <w:sz w:val="20"/>
          <w:szCs w:val="20"/>
          <w:lang w:val="fr-FR"/>
        </w:rPr>
        <w:t xml:space="preserve">es électriques </w:t>
      </w:r>
      <w:r w:rsidRPr="008D2933">
        <w:rPr>
          <w:sz w:val="20"/>
          <w:szCs w:val="20"/>
          <w:lang w:val="fr-FR"/>
        </w:rPr>
        <w:t xml:space="preserve">sur </w:t>
      </w:r>
      <w:r w:rsidR="00C71E0A" w:rsidRPr="008D2933">
        <w:rPr>
          <w:sz w:val="20"/>
          <w:szCs w:val="20"/>
          <w:lang w:val="fr-FR"/>
        </w:rPr>
        <w:t>la localisation et la disponibilité des</w:t>
      </w:r>
      <w:r w:rsidRPr="008D2933">
        <w:rPr>
          <w:sz w:val="20"/>
          <w:szCs w:val="20"/>
          <w:lang w:val="fr-FR"/>
        </w:rPr>
        <w:t xml:space="preserve"> </w:t>
      </w:r>
      <w:r w:rsidR="00C71E0A" w:rsidRPr="008D2933">
        <w:rPr>
          <w:sz w:val="20"/>
          <w:szCs w:val="20"/>
          <w:lang w:val="fr-FR"/>
        </w:rPr>
        <w:t>bornes</w:t>
      </w:r>
      <w:r w:rsidRPr="008D2933">
        <w:rPr>
          <w:sz w:val="20"/>
          <w:szCs w:val="20"/>
          <w:lang w:val="fr-FR"/>
        </w:rPr>
        <w:t xml:space="preserve"> de </w:t>
      </w:r>
      <w:r w:rsidR="00C71E0A" w:rsidRPr="008D2933">
        <w:rPr>
          <w:sz w:val="20"/>
          <w:szCs w:val="20"/>
          <w:lang w:val="fr-FR"/>
        </w:rPr>
        <w:t>re</w:t>
      </w:r>
      <w:r w:rsidRPr="008D2933">
        <w:rPr>
          <w:sz w:val="20"/>
          <w:szCs w:val="20"/>
          <w:lang w:val="fr-FR"/>
        </w:rPr>
        <w:t>charge,</w:t>
      </w:r>
      <w:r w:rsidR="0075725B" w:rsidRPr="008D2933">
        <w:rPr>
          <w:sz w:val="20"/>
          <w:szCs w:val="20"/>
          <w:lang w:val="fr-FR"/>
        </w:rPr>
        <w:t xml:space="preserve"> leur permet</w:t>
      </w:r>
      <w:r w:rsidR="00C71E0A" w:rsidRPr="008D2933">
        <w:rPr>
          <w:sz w:val="20"/>
          <w:szCs w:val="20"/>
          <w:lang w:val="fr-FR"/>
        </w:rPr>
        <w:t>tant</w:t>
      </w:r>
      <w:r w:rsidRPr="008D2933">
        <w:rPr>
          <w:sz w:val="20"/>
          <w:szCs w:val="20"/>
          <w:lang w:val="fr-FR"/>
        </w:rPr>
        <w:t xml:space="preserve"> de planifier</w:t>
      </w:r>
      <w:r w:rsidR="0075725B" w:rsidRPr="008D2933">
        <w:rPr>
          <w:sz w:val="20"/>
          <w:szCs w:val="20"/>
          <w:lang w:val="fr-FR"/>
        </w:rPr>
        <w:t xml:space="preserve"> et d’adapter</w:t>
      </w:r>
      <w:r w:rsidRPr="008D2933">
        <w:rPr>
          <w:sz w:val="20"/>
          <w:szCs w:val="20"/>
          <w:lang w:val="fr-FR"/>
        </w:rPr>
        <w:t xml:space="preserve"> leur trajet </w:t>
      </w:r>
      <w:r w:rsidR="00665B6D" w:rsidRPr="008D2933">
        <w:rPr>
          <w:sz w:val="20"/>
          <w:szCs w:val="20"/>
          <w:lang w:val="fr-FR"/>
        </w:rPr>
        <w:t>de façon sereine.</w:t>
      </w:r>
    </w:p>
    <w:p w:rsidR="008D2933" w:rsidRDefault="00C71E0A" w:rsidP="008D2933">
      <w:pPr>
        <w:spacing w:line="360" w:lineRule="auto"/>
        <w:rPr>
          <w:rFonts w:cs="Times New Roman"/>
          <w:sz w:val="20"/>
          <w:szCs w:val="20"/>
          <w:lang w:val="fr-FR" w:eastAsia="en-GB"/>
        </w:rPr>
      </w:pPr>
      <w:r w:rsidRPr="008D2933">
        <w:rPr>
          <w:i/>
          <w:sz w:val="20"/>
          <w:szCs w:val="20"/>
          <w:lang w:val="fr-FR"/>
        </w:rPr>
        <w:t>« </w:t>
      </w:r>
      <w:r w:rsidR="00AA7B22" w:rsidRPr="008D2933">
        <w:rPr>
          <w:i/>
          <w:sz w:val="20"/>
          <w:szCs w:val="20"/>
          <w:lang w:val="fr-FR"/>
        </w:rPr>
        <w:t xml:space="preserve">Nous sommes ravis que la marque Jeep ait choisi de collaborer une nouvelle fois avec TomTom, </w:t>
      </w:r>
      <w:r w:rsidRPr="008D2933">
        <w:rPr>
          <w:i/>
          <w:sz w:val="20"/>
          <w:szCs w:val="20"/>
          <w:lang w:val="fr-FR"/>
        </w:rPr>
        <w:t>ce qui</w:t>
      </w:r>
      <w:r w:rsidR="00AA7B22" w:rsidRPr="008D2933">
        <w:rPr>
          <w:i/>
          <w:sz w:val="20"/>
          <w:szCs w:val="20"/>
          <w:lang w:val="fr-FR"/>
        </w:rPr>
        <w:t xml:space="preserve"> </w:t>
      </w:r>
      <w:r w:rsidRPr="008D2933">
        <w:rPr>
          <w:i/>
          <w:sz w:val="20"/>
          <w:szCs w:val="20"/>
          <w:lang w:val="fr-FR"/>
        </w:rPr>
        <w:t>prouve</w:t>
      </w:r>
      <w:r w:rsidR="00AA7B22" w:rsidRPr="008D2933">
        <w:rPr>
          <w:i/>
          <w:sz w:val="20"/>
          <w:szCs w:val="20"/>
          <w:lang w:val="fr-FR"/>
        </w:rPr>
        <w:t xml:space="preserve"> notre engagement en faveur d’une innovation continue et d’une qualité sans compromis. Nous sommes impatients d’offrir aux conducteurs de Jeep une expérience de voiture connectée encore plus transparente</w:t>
      </w:r>
      <w:r w:rsidRPr="008D2933">
        <w:rPr>
          <w:i/>
          <w:sz w:val="20"/>
          <w:szCs w:val="20"/>
          <w:lang w:val="fr-FR"/>
        </w:rPr>
        <w:t>,</w:t>
      </w:r>
      <w:r w:rsidRPr="008D2933">
        <w:rPr>
          <w:sz w:val="20"/>
          <w:szCs w:val="20"/>
          <w:lang w:val="fr-FR"/>
        </w:rPr>
        <w:t> »</w:t>
      </w:r>
      <w:r w:rsidR="00AA7B22" w:rsidRPr="008D2933">
        <w:rPr>
          <w:sz w:val="20"/>
          <w:szCs w:val="20"/>
          <w:lang w:val="fr-FR"/>
        </w:rPr>
        <w:t xml:space="preserve"> </w:t>
      </w:r>
      <w:r w:rsidRPr="008D2933">
        <w:rPr>
          <w:sz w:val="20"/>
          <w:szCs w:val="20"/>
          <w:lang w:val="fr-FR"/>
        </w:rPr>
        <w:t xml:space="preserve">a </w:t>
      </w:r>
      <w:r w:rsidR="00AA7B22" w:rsidRPr="008D2933">
        <w:rPr>
          <w:rFonts w:cs="Times New Roman"/>
          <w:sz w:val="20"/>
          <w:szCs w:val="20"/>
          <w:lang w:val="fr-FR" w:eastAsia="en-GB"/>
        </w:rPr>
        <w:t>déclar</w:t>
      </w:r>
      <w:r w:rsidRPr="008D2933">
        <w:rPr>
          <w:rFonts w:cs="Times New Roman"/>
          <w:sz w:val="20"/>
          <w:szCs w:val="20"/>
          <w:lang w:val="fr-FR" w:eastAsia="en-GB"/>
        </w:rPr>
        <w:t>é</w:t>
      </w:r>
      <w:r w:rsidR="00AA7B22" w:rsidRPr="008D2933">
        <w:rPr>
          <w:rFonts w:cs="Times New Roman"/>
          <w:sz w:val="20"/>
          <w:szCs w:val="20"/>
          <w:lang w:val="fr-FR" w:eastAsia="en-GB"/>
        </w:rPr>
        <w:t xml:space="preserve"> Antoine Saucier, Directeur général de TomTom Automotive.</w:t>
      </w:r>
      <w:bookmarkStart w:id="1" w:name="_Hlk524964556"/>
    </w:p>
    <w:p w:rsidR="008D2933" w:rsidRPr="008D2933" w:rsidRDefault="008D2933" w:rsidP="008D2933">
      <w:pPr>
        <w:spacing w:line="360" w:lineRule="auto"/>
        <w:rPr>
          <w:rFonts w:cs="Times New Roman"/>
          <w:sz w:val="20"/>
          <w:szCs w:val="20"/>
          <w:lang w:val="fr-FR" w:eastAsia="en-GB"/>
        </w:rPr>
      </w:pPr>
    </w:p>
    <w:p w:rsidR="00E64D8D" w:rsidRPr="008D2933" w:rsidRDefault="00E64D8D" w:rsidP="008D2933">
      <w:pPr>
        <w:spacing w:after="120"/>
        <w:rPr>
          <w:rFonts w:eastAsia="Times New Roman"/>
          <w:b/>
          <w:sz w:val="20"/>
          <w:szCs w:val="20"/>
          <w:lang w:val="fr-FR"/>
        </w:rPr>
      </w:pPr>
      <w:r w:rsidRPr="008D2933">
        <w:rPr>
          <w:rFonts w:cstheme="minorHAnsi"/>
          <w:b/>
          <w:sz w:val="20"/>
          <w:szCs w:val="20"/>
          <w:lang w:val="fr-FR"/>
        </w:rPr>
        <w:t>À</w:t>
      </w:r>
      <w:r w:rsidRPr="008D2933">
        <w:rPr>
          <w:b/>
          <w:sz w:val="20"/>
          <w:szCs w:val="20"/>
          <w:lang w:val="fr-FR"/>
        </w:rPr>
        <w:t xml:space="preserve"> propos </w:t>
      </w:r>
      <w:r w:rsidR="0075725B" w:rsidRPr="008D2933">
        <w:rPr>
          <w:b/>
          <w:sz w:val="20"/>
          <w:szCs w:val="20"/>
          <w:lang w:val="fr-FR"/>
        </w:rPr>
        <w:t xml:space="preserve">de </w:t>
      </w:r>
      <w:r w:rsidRPr="008D2933">
        <w:rPr>
          <w:b/>
          <w:sz w:val="20"/>
          <w:szCs w:val="20"/>
          <w:lang w:val="fr-FR"/>
        </w:rPr>
        <w:t>TomTom</w:t>
      </w:r>
    </w:p>
    <w:p w:rsidR="00E64D8D" w:rsidRPr="008D2933" w:rsidRDefault="00E64D8D" w:rsidP="008D2933">
      <w:pPr>
        <w:spacing w:after="120"/>
        <w:rPr>
          <w:sz w:val="20"/>
          <w:szCs w:val="20"/>
          <w:lang w:val="fr-FR"/>
        </w:rPr>
      </w:pPr>
      <w:r w:rsidRPr="008D2933">
        <w:rPr>
          <w:sz w:val="20"/>
          <w:szCs w:val="20"/>
          <w:lang w:val="fr-FR"/>
        </w:rPr>
        <w:t>TomTom est le principal spécialiste indépendant des technologies de localisation, redéfinissant la mobilité grâce à ses cartes, logiciel de navigation, information-trafic et services en temps réel d’une extrême précision.</w:t>
      </w:r>
    </w:p>
    <w:p w:rsidR="00E64D8D" w:rsidRPr="008D2933" w:rsidRDefault="00E64D8D" w:rsidP="008D2933">
      <w:pPr>
        <w:spacing w:after="120"/>
        <w:rPr>
          <w:sz w:val="20"/>
          <w:szCs w:val="20"/>
          <w:lang w:val="fr-FR"/>
        </w:rPr>
      </w:pPr>
      <w:r w:rsidRPr="008D2933">
        <w:rPr>
          <w:sz w:val="20"/>
          <w:szCs w:val="20"/>
          <w:lang w:val="fr-FR"/>
        </w:rPr>
        <w:t>Pour réaliser notre vision d'un monde plus sûr, exempt de toutes congestions et émissions, nous créons des technologies innovantes qui font avancer le monde. En apportant notre vaste expérience aux principaux partenaires commerciaux et technologiques du secteur, nous alimentons les véhicules connectés, la mobilité intelligente et la conduite autonome.</w:t>
      </w:r>
    </w:p>
    <w:p w:rsidR="00E64D8D" w:rsidRPr="008D2933" w:rsidRDefault="00E64D8D" w:rsidP="008D2933">
      <w:pPr>
        <w:spacing w:after="120"/>
        <w:rPr>
          <w:sz w:val="20"/>
          <w:szCs w:val="20"/>
          <w:lang w:val="fr-FR"/>
        </w:rPr>
      </w:pPr>
      <w:r w:rsidRPr="008D2933">
        <w:rPr>
          <w:sz w:val="20"/>
          <w:szCs w:val="20"/>
          <w:lang w:val="fr-FR"/>
        </w:rPr>
        <w:t xml:space="preserve">Basée à Amsterdam avec des bureaux dans 30 pays, TomTom accompagne chaque jour des centaines de millions de personnes à travers le monde qui font confiance à ses technologies. </w:t>
      </w:r>
    </w:p>
    <w:p w:rsidR="00E64D8D" w:rsidRPr="008D2933" w:rsidRDefault="00E64D8D" w:rsidP="008D2933">
      <w:pPr>
        <w:spacing w:after="120"/>
        <w:rPr>
          <w:rStyle w:val="Hyperlink"/>
          <w:sz w:val="20"/>
          <w:szCs w:val="20"/>
          <w:lang w:val="fr-FR"/>
        </w:rPr>
      </w:pPr>
      <w:r w:rsidRPr="008D2933">
        <w:rPr>
          <w:sz w:val="20"/>
          <w:szCs w:val="20"/>
          <w:lang w:val="fr-FR"/>
        </w:rPr>
        <w:t xml:space="preserve">Plus d’informations sur : </w:t>
      </w:r>
      <w:hyperlink r:id="rId8" w:history="1">
        <w:r w:rsidRPr="008D2933">
          <w:rPr>
            <w:rStyle w:val="Hyperlink"/>
            <w:sz w:val="20"/>
            <w:szCs w:val="20"/>
            <w:lang w:val="fr-FR"/>
          </w:rPr>
          <w:t>www.tomtom.com</w:t>
        </w:r>
      </w:hyperlink>
      <w:bookmarkEnd w:id="1"/>
    </w:p>
    <w:p w:rsidR="00E64D8D" w:rsidRPr="008D2933" w:rsidRDefault="00E64D8D" w:rsidP="008D2933">
      <w:pPr>
        <w:rPr>
          <w:sz w:val="20"/>
          <w:szCs w:val="20"/>
          <w:lang w:val="fr-FR"/>
        </w:rPr>
      </w:pPr>
    </w:p>
    <w:p w:rsidR="008D2933" w:rsidRPr="004A3AC3" w:rsidRDefault="008D2933" w:rsidP="008D2933">
      <w:pPr>
        <w:autoSpaceDE w:val="0"/>
        <w:autoSpaceDN w:val="0"/>
        <w:spacing w:after="0" w:line="360" w:lineRule="auto"/>
        <w:ind w:right="-12"/>
        <w:rPr>
          <w:rFonts w:cstheme="minorHAnsi"/>
          <w:b/>
          <w:sz w:val="20"/>
          <w:szCs w:val="20"/>
          <w:lang w:eastAsia="en-GB"/>
        </w:rPr>
      </w:pPr>
    </w:p>
    <w:p w:rsidR="008D2933" w:rsidRPr="004A3AC3" w:rsidRDefault="008D2933" w:rsidP="008D2933">
      <w:pPr>
        <w:autoSpaceDE w:val="0"/>
        <w:autoSpaceDN w:val="0"/>
        <w:spacing w:after="0" w:line="360" w:lineRule="auto"/>
        <w:ind w:right="-12"/>
        <w:rPr>
          <w:rFonts w:cstheme="minorHAnsi"/>
          <w:b/>
          <w:sz w:val="20"/>
          <w:szCs w:val="20"/>
          <w:lang w:eastAsia="en-GB"/>
        </w:rPr>
      </w:pPr>
    </w:p>
    <w:p w:rsidR="008D2933" w:rsidRPr="004A3AC3" w:rsidRDefault="008D2933" w:rsidP="008D2933">
      <w:pPr>
        <w:autoSpaceDE w:val="0"/>
        <w:autoSpaceDN w:val="0"/>
        <w:spacing w:after="0" w:line="360" w:lineRule="auto"/>
        <w:ind w:right="-12"/>
        <w:rPr>
          <w:rFonts w:cstheme="minorHAnsi"/>
          <w:b/>
          <w:sz w:val="20"/>
          <w:szCs w:val="20"/>
          <w:lang w:eastAsia="en-GB"/>
        </w:rPr>
      </w:pPr>
    </w:p>
    <w:p w:rsidR="008D2933" w:rsidRPr="00A7324B" w:rsidRDefault="008D2933" w:rsidP="008D2933">
      <w:pPr>
        <w:autoSpaceDE w:val="0"/>
        <w:autoSpaceDN w:val="0"/>
        <w:spacing w:after="0" w:line="360" w:lineRule="auto"/>
        <w:ind w:right="-12"/>
        <w:rPr>
          <w:rFonts w:cstheme="minorHAnsi"/>
          <w:b/>
          <w:sz w:val="20"/>
          <w:szCs w:val="20"/>
          <w:lang w:val="nl-NL" w:eastAsia="en-GB"/>
        </w:rPr>
      </w:pPr>
      <w:r w:rsidRPr="00A7324B">
        <w:rPr>
          <w:rFonts w:cstheme="minorHAnsi"/>
          <w:b/>
          <w:sz w:val="20"/>
          <w:szCs w:val="20"/>
          <w:lang w:val="nl-NL" w:eastAsia="en-GB"/>
        </w:rPr>
        <w:lastRenderedPageBreak/>
        <w:t>TomTom Media:</w:t>
      </w:r>
    </w:p>
    <w:p w:rsidR="008D2933" w:rsidRPr="004A3AC3" w:rsidRDefault="008D2933" w:rsidP="008D2933">
      <w:pPr>
        <w:autoSpaceDE w:val="0"/>
        <w:autoSpaceDN w:val="0"/>
        <w:spacing w:after="0" w:line="360" w:lineRule="auto"/>
        <w:ind w:right="-12"/>
        <w:rPr>
          <w:rFonts w:cstheme="minorHAnsi"/>
          <w:sz w:val="20"/>
          <w:szCs w:val="20"/>
          <w:lang w:val="nl-BE" w:eastAsia="en-GB"/>
        </w:rPr>
      </w:pPr>
      <w:r w:rsidRPr="004A3AC3">
        <w:rPr>
          <w:rFonts w:cstheme="minorHAnsi"/>
          <w:sz w:val="20"/>
          <w:szCs w:val="20"/>
          <w:lang w:val="nl-BE" w:eastAsia="en-GB"/>
        </w:rPr>
        <w:t xml:space="preserve">Zita Butler, </w:t>
      </w:r>
      <w:hyperlink r:id="rId9" w:history="1">
        <w:r w:rsidRPr="004A3AC3">
          <w:rPr>
            <w:rStyle w:val="Hyperlink"/>
            <w:rFonts w:cstheme="minorHAnsi"/>
            <w:sz w:val="20"/>
            <w:szCs w:val="20"/>
            <w:lang w:val="nl-BE"/>
          </w:rPr>
          <w:t>Zita.butler@tomtom.com</w:t>
        </w:r>
      </w:hyperlink>
    </w:p>
    <w:p w:rsidR="008D2933" w:rsidRPr="004A3AC3" w:rsidRDefault="008D2933" w:rsidP="008D2933">
      <w:pPr>
        <w:autoSpaceDE w:val="0"/>
        <w:autoSpaceDN w:val="0"/>
        <w:spacing w:after="0" w:line="360" w:lineRule="auto"/>
        <w:ind w:right="-12"/>
        <w:rPr>
          <w:rFonts w:cstheme="minorHAnsi"/>
          <w:b/>
          <w:sz w:val="20"/>
          <w:szCs w:val="20"/>
          <w:lang w:val="nl-BE" w:eastAsia="en-GB"/>
        </w:rPr>
      </w:pPr>
    </w:p>
    <w:p w:rsidR="008D2933" w:rsidRPr="00A7324B" w:rsidRDefault="008D2933" w:rsidP="008D2933">
      <w:pPr>
        <w:autoSpaceDE w:val="0"/>
        <w:autoSpaceDN w:val="0"/>
        <w:spacing w:after="0" w:line="360" w:lineRule="auto"/>
        <w:ind w:right="-12"/>
        <w:rPr>
          <w:rFonts w:cstheme="minorHAnsi"/>
          <w:sz w:val="20"/>
          <w:szCs w:val="20"/>
        </w:rPr>
      </w:pPr>
      <w:r w:rsidRPr="00A7324B">
        <w:rPr>
          <w:rFonts w:cstheme="minorHAnsi"/>
          <w:b/>
          <w:sz w:val="20"/>
          <w:szCs w:val="20"/>
          <w:lang w:eastAsia="en-GB"/>
        </w:rPr>
        <w:t xml:space="preserve">TomTom </w:t>
      </w:r>
      <w:r w:rsidRPr="00A7324B">
        <w:rPr>
          <w:rFonts w:cstheme="minorHAnsi"/>
          <w:b/>
          <w:sz w:val="20"/>
          <w:szCs w:val="20"/>
        </w:rPr>
        <w:t>Investor Relations</w:t>
      </w:r>
      <w:r w:rsidRPr="00A7324B">
        <w:rPr>
          <w:rFonts w:cstheme="minorHAnsi"/>
          <w:sz w:val="20"/>
          <w:szCs w:val="20"/>
        </w:rPr>
        <w:t xml:space="preserve">: </w:t>
      </w:r>
    </w:p>
    <w:p w:rsidR="008D2933" w:rsidRDefault="004A3AC3" w:rsidP="008D2933">
      <w:pPr>
        <w:autoSpaceDE w:val="0"/>
        <w:autoSpaceDN w:val="0"/>
        <w:spacing w:after="0" w:line="360" w:lineRule="auto"/>
        <w:ind w:right="-12"/>
        <w:rPr>
          <w:rStyle w:val="Hyperlink"/>
          <w:rFonts w:cstheme="minorHAnsi"/>
          <w:sz w:val="20"/>
          <w:szCs w:val="20"/>
          <w:lang w:eastAsia="en-GB"/>
        </w:rPr>
      </w:pPr>
      <w:hyperlink r:id="rId10" w:history="1">
        <w:r w:rsidR="008D2933" w:rsidRPr="00A7324B">
          <w:rPr>
            <w:rStyle w:val="Hyperlink"/>
            <w:rFonts w:cstheme="minorHAnsi"/>
            <w:sz w:val="20"/>
            <w:szCs w:val="20"/>
            <w:lang w:eastAsia="en-GB"/>
          </w:rPr>
          <w:t>ir@tomtom.com</w:t>
        </w:r>
      </w:hyperlink>
    </w:p>
    <w:p w:rsidR="008D2933" w:rsidRDefault="008D2933" w:rsidP="008D2933">
      <w:pPr>
        <w:autoSpaceDE w:val="0"/>
        <w:autoSpaceDN w:val="0"/>
        <w:spacing w:after="0" w:line="360" w:lineRule="auto"/>
        <w:ind w:right="-12"/>
        <w:rPr>
          <w:rFonts w:cstheme="minorHAnsi"/>
          <w:sz w:val="20"/>
          <w:szCs w:val="20"/>
        </w:rPr>
      </w:pPr>
    </w:p>
    <w:p w:rsidR="008D2933" w:rsidRPr="00A7324B" w:rsidRDefault="008D2933" w:rsidP="008D2933">
      <w:pPr>
        <w:autoSpaceDE w:val="0"/>
        <w:autoSpaceDN w:val="0"/>
        <w:spacing w:after="0" w:line="360" w:lineRule="auto"/>
        <w:ind w:right="-12"/>
        <w:rPr>
          <w:rFonts w:cstheme="minorHAnsi"/>
          <w:b/>
          <w:sz w:val="20"/>
          <w:szCs w:val="20"/>
        </w:rPr>
      </w:pPr>
      <w:r w:rsidRPr="00A7324B">
        <w:rPr>
          <w:rFonts w:cstheme="minorHAnsi"/>
          <w:b/>
          <w:sz w:val="20"/>
          <w:szCs w:val="20"/>
        </w:rPr>
        <w:t>Square Egg Communications</w:t>
      </w:r>
    </w:p>
    <w:p w:rsidR="008D2933" w:rsidRPr="00155DC3" w:rsidRDefault="008D2933" w:rsidP="008D2933">
      <w:pPr>
        <w:autoSpaceDE w:val="0"/>
        <w:autoSpaceDN w:val="0"/>
        <w:spacing w:after="0" w:line="360" w:lineRule="auto"/>
        <w:ind w:right="-12"/>
        <w:rPr>
          <w:rFonts w:cstheme="minorHAnsi"/>
          <w:sz w:val="20"/>
          <w:szCs w:val="20"/>
        </w:rPr>
      </w:pPr>
      <w:r w:rsidRPr="00155DC3">
        <w:rPr>
          <w:rFonts w:cstheme="minorHAnsi"/>
          <w:sz w:val="20"/>
          <w:szCs w:val="20"/>
        </w:rPr>
        <w:t xml:space="preserve">Sandra Van Hauwaert, </w:t>
      </w:r>
      <w:hyperlink r:id="rId11" w:history="1">
        <w:r w:rsidRPr="00155DC3">
          <w:rPr>
            <w:rStyle w:val="Hyperlink"/>
            <w:rFonts w:cstheme="minorHAnsi"/>
            <w:sz w:val="20"/>
            <w:szCs w:val="20"/>
          </w:rPr>
          <w:t>sandra@square-egg.be</w:t>
        </w:r>
      </w:hyperlink>
      <w:r w:rsidRPr="00155DC3">
        <w:rPr>
          <w:rFonts w:cstheme="minorHAnsi"/>
          <w:sz w:val="20"/>
          <w:szCs w:val="20"/>
        </w:rPr>
        <w:t>, GSM 0497251816</w:t>
      </w:r>
    </w:p>
    <w:p w:rsidR="00E64D8D" w:rsidRPr="008D2933" w:rsidRDefault="00E64D8D" w:rsidP="00E64D8D">
      <w:pPr>
        <w:rPr>
          <w:sz w:val="20"/>
          <w:szCs w:val="20"/>
        </w:rPr>
      </w:pPr>
    </w:p>
    <w:p w:rsidR="007038B2" w:rsidRPr="008D2933" w:rsidRDefault="007038B2" w:rsidP="00E64D8D">
      <w:pPr>
        <w:rPr>
          <w:sz w:val="20"/>
          <w:szCs w:val="20"/>
          <w:lang w:val="fr-FR"/>
        </w:rPr>
      </w:pPr>
    </w:p>
    <w:sectPr w:rsidR="007038B2" w:rsidRPr="008D2933" w:rsidSect="00AA7B22">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B2"/>
    <w:rsid w:val="000E4019"/>
    <w:rsid w:val="001763F2"/>
    <w:rsid w:val="001F43BC"/>
    <w:rsid w:val="00200EEA"/>
    <w:rsid w:val="00270598"/>
    <w:rsid w:val="002D00AD"/>
    <w:rsid w:val="004A3AC3"/>
    <w:rsid w:val="004E2D59"/>
    <w:rsid w:val="00596631"/>
    <w:rsid w:val="00665B6D"/>
    <w:rsid w:val="007038B2"/>
    <w:rsid w:val="0075725B"/>
    <w:rsid w:val="008C0F68"/>
    <w:rsid w:val="008D2933"/>
    <w:rsid w:val="00970987"/>
    <w:rsid w:val="00A315DC"/>
    <w:rsid w:val="00AA7B22"/>
    <w:rsid w:val="00B70286"/>
    <w:rsid w:val="00C71E0A"/>
    <w:rsid w:val="00E41C75"/>
    <w:rsid w:val="00E61B82"/>
    <w:rsid w:val="00E64D8D"/>
    <w:rsid w:val="00EC3429"/>
    <w:rsid w:val="00F956D7"/>
    <w:rsid w:val="0663029A"/>
    <w:rsid w:val="6408D8E0"/>
    <w:rsid w:val="6F72B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066DF8-0D3F-43EF-855B-1154D756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03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8B2"/>
    <w:rPr>
      <w:color w:val="0563C1" w:themeColor="hyperlink"/>
      <w:u w:val="single"/>
    </w:rPr>
  </w:style>
  <w:style w:type="paragraph" w:styleId="Ballontekst">
    <w:name w:val="Balloon Text"/>
    <w:basedOn w:val="Standaard"/>
    <w:link w:val="BallontekstChar"/>
    <w:uiPriority w:val="99"/>
    <w:semiHidden/>
    <w:unhideWhenUsed/>
    <w:rsid w:val="007038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8B2"/>
    <w:rPr>
      <w:rFonts w:ascii="Segoe UI" w:hAnsi="Segoe UI" w:cs="Segoe UI"/>
      <w:sz w:val="18"/>
      <w:szCs w:val="18"/>
    </w:rPr>
  </w:style>
  <w:style w:type="paragraph" w:styleId="Tekstzonderopmaak">
    <w:name w:val="Plain Text"/>
    <w:basedOn w:val="Standaard"/>
    <w:link w:val="TekstzonderopmaakChar"/>
    <w:uiPriority w:val="99"/>
    <w:rsid w:val="00970987"/>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TekstzonderopmaakChar">
    <w:name w:val="Tekst zonder opmaak Char"/>
    <w:basedOn w:val="Standaardalinea-lettertype"/>
    <w:link w:val="Tekstzonderopmaak"/>
    <w:uiPriority w:val="99"/>
    <w:rsid w:val="00970987"/>
    <w:rPr>
      <w:rFonts w:ascii="Times New Roman" w:eastAsia="MS Mincho" w:hAnsi="Times New Roman" w:cs="Times New Roman"/>
      <w:sz w:val="24"/>
      <w:szCs w:val="24"/>
      <w:lang w:eastAsia="ja-JP"/>
    </w:rPr>
  </w:style>
  <w:style w:type="paragraph" w:styleId="Normaalweb">
    <w:name w:val="Normal (Web)"/>
    <w:basedOn w:val="Standaard"/>
    <w:uiPriority w:val="99"/>
    <w:unhideWhenUsed/>
    <w:rsid w:val="00E64D8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kypec2ctextspan">
    <w:name w:val="skype_c2c_text_span"/>
    <w:rsid w:val="00E64D8D"/>
  </w:style>
  <w:style w:type="character" w:styleId="Onopgelostemelding">
    <w:name w:val="Unresolved Mention"/>
    <w:basedOn w:val="Standaardalinea-lettertype"/>
    <w:uiPriority w:val="99"/>
    <w:semiHidden/>
    <w:unhideWhenUsed/>
    <w:rsid w:val="008D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tom.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ra@square-egg.be" TargetMode="External"/><Relationship Id="rId5" Type="http://schemas.openxmlformats.org/officeDocument/2006/relationships/settings" Target="settings.xml"/><Relationship Id="rId10" Type="http://schemas.openxmlformats.org/officeDocument/2006/relationships/hyperlink" Target="mailto:ir@tomtom.com" TargetMode="External"/><Relationship Id="rId4" Type="http://schemas.openxmlformats.org/officeDocument/2006/relationships/styles" Target="styles.xml"/><Relationship Id="rId9" Type="http://schemas.openxmlformats.org/officeDocument/2006/relationships/hyperlink" Target="mailto:Zita.butler@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15D542BF4CE04997A6F65ACC296D66" ma:contentTypeVersion="7" ma:contentTypeDescription="Create a new document." ma:contentTypeScope="" ma:versionID="dbf1cbe332baccc68ae2fc6cb943fbd9">
  <xsd:schema xmlns:xsd="http://www.w3.org/2001/XMLSchema" xmlns:xs="http://www.w3.org/2001/XMLSchema" xmlns:p="http://schemas.microsoft.com/office/2006/metadata/properties" xmlns:ns2="a3f9187a-0514-4d4e-aaf1-1e1ddbe5e6bf" xmlns:ns3="1f5da55c-fda4-4636-810f-d8a287a4a53b" targetNamespace="http://schemas.microsoft.com/office/2006/metadata/properties" ma:root="true" ma:fieldsID="7d29c106fc67a5c9046ab895fdbb6566" ns2:_="" ns3:_="">
    <xsd:import namespace="a3f9187a-0514-4d4e-aaf1-1e1ddbe5e6bf"/>
    <xsd:import namespace="1f5da55c-fda4-4636-810f-d8a287a4a5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9187a-0514-4d4e-aaf1-1e1ddbe5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da55c-fda4-4636-810f-d8a287a4a5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36552-F0D4-407E-8FD6-54D3691547F1}">
  <ds:schemaRefs>
    <ds:schemaRef ds:uri="http://schemas.microsoft.com/sharepoint/v3/contenttype/forms"/>
  </ds:schemaRefs>
</ds:datastoreItem>
</file>

<file path=customXml/itemProps2.xml><?xml version="1.0" encoding="utf-8"?>
<ds:datastoreItem xmlns:ds="http://schemas.openxmlformats.org/officeDocument/2006/customXml" ds:itemID="{BC667662-280C-474F-89CF-7DF28176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9187a-0514-4d4e-aaf1-1e1ddbe5e6bf"/>
    <ds:schemaRef ds:uri="1f5da55c-fda4-4636-810f-d8a287a4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D900C-4DA6-4850-BA91-EE771053BD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 Butler</dc:creator>
  <cp:keywords/>
  <dc:description/>
  <cp:lastModifiedBy>Sandra Van Hauwaert</cp:lastModifiedBy>
  <cp:revision>3</cp:revision>
  <cp:lastPrinted>2019-02-28T13:11:00Z</cp:lastPrinted>
  <dcterms:created xsi:type="dcterms:W3CDTF">2019-03-06T12:01:00Z</dcterms:created>
  <dcterms:modified xsi:type="dcterms:W3CDTF">2019-03-06T12:10:00Z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0x0101001015D542BF4CE04997A6F65ACC296D66</vt:lpwstr>
  </property>
  <property fmtid="{D5CDD505-2E9C-101B-9397-08002B2CF9AE}" pid="3" name="AuthorIds_UIVersion_512">
    <vt:lpwstr>721</vt:lpwstr>
  </property>
  <property fmtid="{D5CDD505-2E9C-101B-9397-08002B2CF9AE}" pid="4" name="AuthorIds_UIVersion_5120">
    <vt:lpwstr>721</vt:lpwstr>
  </property>
</Properties>
</file>